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836CC9">
        <w:rPr>
          <w:rFonts w:ascii="Arial" w:hAnsi="Arial" w:cs="Arial"/>
          <w:sz w:val="24"/>
          <w:szCs w:val="24"/>
          <w:u w:val="single"/>
        </w:rPr>
        <w:t>06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03330D">
        <w:rPr>
          <w:rFonts w:ascii="Arial" w:hAnsi="Arial" w:cs="Arial"/>
          <w:color w:val="000000"/>
          <w:sz w:val="24"/>
          <w:szCs w:val="24"/>
          <w:u w:val="single"/>
        </w:rPr>
        <w:t>июля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201</w:t>
      </w:r>
      <w:r w:rsidR="00CE0D53">
        <w:rPr>
          <w:rFonts w:ascii="Arial" w:hAnsi="Arial" w:cs="Arial"/>
          <w:sz w:val="24"/>
          <w:szCs w:val="24"/>
          <w:u w:val="single"/>
        </w:rPr>
        <w:t>7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836CC9">
        <w:rPr>
          <w:rFonts w:ascii="Arial" w:hAnsi="Arial" w:cs="Arial"/>
          <w:sz w:val="24"/>
          <w:szCs w:val="24"/>
          <w:u w:val="single"/>
        </w:rPr>
        <w:t>50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Лизиновка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03330D">
        <w:rPr>
          <w:rFonts w:ascii="Arial" w:hAnsi="Arial" w:cs="Arial"/>
          <w:b/>
          <w:sz w:val="24"/>
          <w:szCs w:val="24"/>
        </w:rPr>
        <w:t>2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CE0D5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r w:rsidR="00A16CE1">
        <w:rPr>
          <w:rFonts w:ascii="Arial" w:hAnsi="Arial" w:cs="Arial"/>
          <w:sz w:val="24"/>
          <w:szCs w:val="24"/>
        </w:rPr>
        <w:t>Лизиновском</w:t>
      </w:r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03330D">
        <w:rPr>
          <w:rFonts w:ascii="Arial" w:hAnsi="Arial" w:cs="Arial"/>
          <w:sz w:val="24"/>
          <w:szCs w:val="24"/>
        </w:rPr>
        <w:t>2</w:t>
      </w:r>
      <w:r w:rsidR="004502FA">
        <w:rPr>
          <w:rFonts w:ascii="Arial" w:hAnsi="Arial" w:cs="Arial"/>
          <w:sz w:val="24"/>
          <w:szCs w:val="24"/>
        </w:rPr>
        <w:t xml:space="preserve"> квартал 201</w:t>
      </w:r>
      <w:r w:rsidR="00CE0D5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03330D">
        <w:rPr>
          <w:sz w:val="24"/>
          <w:szCs w:val="24"/>
        </w:rPr>
        <w:t>2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CE0D5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</w:t>
      </w:r>
      <w:r w:rsidR="00836CC9">
        <w:rPr>
          <w:sz w:val="24"/>
          <w:szCs w:val="24"/>
        </w:rPr>
        <w:t>3897,03761</w:t>
      </w:r>
      <w:r>
        <w:rPr>
          <w:sz w:val="24"/>
          <w:szCs w:val="24"/>
        </w:rPr>
        <w:t xml:space="preserve"> тыс.рублей и по расходам </w:t>
      </w:r>
      <w:r w:rsidR="00836CC9">
        <w:rPr>
          <w:sz w:val="24"/>
          <w:szCs w:val="24"/>
        </w:rPr>
        <w:t>3179,37375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r w:rsidR="00A16CE1">
        <w:rPr>
          <w:sz w:val="24"/>
          <w:szCs w:val="24"/>
        </w:rPr>
        <w:t>профицит</w:t>
      </w:r>
      <w:r>
        <w:rPr>
          <w:sz w:val="24"/>
          <w:szCs w:val="24"/>
        </w:rPr>
        <w:t xml:space="preserve"> бюджета поселения) в сумме </w:t>
      </w:r>
      <w:r w:rsidR="009A68A2">
        <w:rPr>
          <w:sz w:val="24"/>
          <w:szCs w:val="24"/>
        </w:rPr>
        <w:t>7</w:t>
      </w:r>
      <w:r w:rsidR="00836CC9">
        <w:rPr>
          <w:sz w:val="24"/>
          <w:szCs w:val="24"/>
        </w:rPr>
        <w:t>17,66386 тыс</w:t>
      </w:r>
      <w:r>
        <w:rPr>
          <w:sz w:val="24"/>
          <w:szCs w:val="24"/>
        </w:rPr>
        <w:t>.</w:t>
      </w:r>
      <w:r w:rsidR="00836CC9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Контроль за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r w:rsidR="00A16CE1">
        <w:rPr>
          <w:sz w:val="24"/>
          <w:szCs w:val="24"/>
        </w:rPr>
        <w:t>Резникова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836CC9">
        <w:rPr>
          <w:rFonts w:ascii="Times New Roman" w:hAnsi="Times New Roman"/>
          <w:color w:val="000000"/>
          <w:sz w:val="24"/>
          <w:szCs w:val="24"/>
        </w:rPr>
        <w:t>06.</w:t>
      </w:r>
      <w:r w:rsidR="00CE0D53">
        <w:rPr>
          <w:rFonts w:ascii="Times New Roman" w:hAnsi="Times New Roman"/>
          <w:color w:val="000000"/>
          <w:sz w:val="24"/>
          <w:szCs w:val="24"/>
        </w:rPr>
        <w:t>0</w:t>
      </w:r>
      <w:r w:rsidR="00836CC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E0D53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36CC9">
        <w:rPr>
          <w:rFonts w:ascii="Times New Roman" w:hAnsi="Times New Roman"/>
          <w:color w:val="000000" w:themeColor="text1"/>
          <w:sz w:val="24"/>
          <w:szCs w:val="24"/>
        </w:rPr>
        <w:t>50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836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836CC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E0D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AB2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7384,5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3897,03761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77419" w:rsidRDefault="0027741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277419" w:rsidRDefault="0027741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1419.60966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88,32375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CE0D53">
              <w:rPr>
                <w:rFonts w:ascii="Arial" w:hAnsi="Arial" w:cs="Arial"/>
                <w:i/>
                <w:iCs/>
              </w:rPr>
              <w:t>6</w:t>
            </w:r>
            <w:r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88,32375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E0D5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86,72851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1,59524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="00CE0D53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663,70680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CE0D5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7C3939">
              <w:rPr>
                <w:rFonts w:ascii="Arial" w:hAnsi="Arial" w:cs="Arial"/>
                <w:i/>
                <w:iCs/>
              </w:rPr>
              <w:t>6</w:t>
            </w:r>
            <w:r w:rsidR="00CE0D53">
              <w:rPr>
                <w:rFonts w:ascii="Arial" w:hAnsi="Arial" w:cs="Arial"/>
                <w:i/>
                <w:iCs/>
              </w:rPr>
              <w:t>3</w:t>
            </w:r>
            <w:r w:rsidR="007C3939">
              <w:rPr>
                <w:rFonts w:ascii="Arial" w:hAnsi="Arial" w:cs="Arial"/>
                <w:i/>
                <w:iCs/>
              </w:rPr>
              <w:t>,</w:t>
            </w:r>
            <w:r w:rsidR="00CE0D53">
              <w:rPr>
                <w:rFonts w:ascii="Arial" w:hAnsi="Arial" w:cs="Arial"/>
                <w:i/>
                <w:iCs/>
              </w:rPr>
              <w:t>7068</w:t>
            </w:r>
            <w:r w:rsidR="007C393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854333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8543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</w:t>
            </w:r>
            <w:r w:rsidR="007C3939">
              <w:rPr>
                <w:rFonts w:ascii="Arial" w:hAnsi="Arial" w:cs="Arial"/>
                <w:bCs/>
                <w:i/>
                <w:iCs/>
              </w:rPr>
              <w:t>6</w:t>
            </w:r>
            <w:r w:rsidR="00854333">
              <w:rPr>
                <w:rFonts w:ascii="Arial" w:hAnsi="Arial" w:cs="Arial"/>
                <w:bCs/>
                <w:i/>
                <w:iCs/>
              </w:rPr>
              <w:t>3</w:t>
            </w:r>
            <w:r w:rsidR="007C3939">
              <w:rPr>
                <w:rFonts w:ascii="Arial" w:hAnsi="Arial" w:cs="Arial"/>
                <w:bCs/>
                <w:i/>
                <w:iCs/>
              </w:rPr>
              <w:t>,</w:t>
            </w:r>
            <w:r w:rsidR="00854333">
              <w:rPr>
                <w:rFonts w:ascii="Arial" w:hAnsi="Arial" w:cs="Arial"/>
                <w:bCs/>
                <w:i/>
                <w:iCs/>
              </w:rPr>
              <w:t>7068</w:t>
            </w:r>
            <w:r w:rsidR="007C3939">
              <w:rPr>
                <w:rFonts w:ascii="Arial" w:hAnsi="Arial" w:cs="Arial"/>
                <w:bCs/>
                <w:i/>
                <w:iCs/>
              </w:rPr>
              <w:t>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</w:t>
            </w:r>
            <w:r w:rsidR="00FD3E6C">
              <w:rPr>
                <w:rFonts w:ascii="Arial" w:hAnsi="Arial" w:cs="Arial"/>
                <w:b/>
                <w:bCs/>
                <w:i/>
                <w:iCs/>
              </w:rPr>
              <w:t>9</w:t>
            </w:r>
            <w:r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589,94211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854333">
              <w:rPr>
                <w:rFonts w:ascii="Arial" w:hAnsi="Arial" w:cs="Arial"/>
                <w:i/>
                <w:iCs/>
              </w:rPr>
              <w:t>36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23,10715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rFonts w:ascii="Arial" w:hAnsi="Arial" w:cs="Arial"/>
              </w:rPr>
              <w:lastRenderedPageBreak/>
              <w:t>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333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23,10715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1403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566,83496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4333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527,42797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  <w:r w:rsidR="00F03278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39,40699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 w:rsidP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="007C3939">
              <w:rPr>
                <w:rFonts w:ascii="Arial" w:hAnsi="Arial" w:cs="Arial"/>
                <w:b/>
                <w:bCs/>
                <w:i/>
                <w:iCs/>
              </w:rPr>
              <w:t>7,</w:t>
            </w: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Pr="00FD3E6C" w:rsidRDefault="00FD3E6C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2</w:t>
            </w:r>
            <w:r w:rsidR="00854333" w:rsidRPr="00FD3E6C">
              <w:rPr>
                <w:rFonts w:ascii="Arial" w:hAnsi="Arial" w:cs="Arial"/>
                <w:bCs/>
                <w:i/>
                <w:iCs/>
              </w:rPr>
              <w:t>7,</w:t>
            </w:r>
            <w:r w:rsidRPr="00FD3E6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854333" w:rsidP="0060386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1</w:t>
            </w:r>
            <w:r w:rsidR="00F03278" w:rsidRPr="00FD3E6C">
              <w:rPr>
                <w:rFonts w:ascii="Arial" w:hAnsi="Arial" w:cs="Arial"/>
                <w:bCs/>
                <w:i/>
                <w:i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FD3E6C" w:rsidRDefault="00FD3E6C" w:rsidP="00FD3E6C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D3E6C">
              <w:rPr>
                <w:rFonts w:ascii="Arial" w:hAnsi="Arial" w:cs="Arial"/>
                <w:bCs/>
                <w:i/>
                <w:iCs/>
              </w:rPr>
              <w:t>2</w:t>
            </w:r>
            <w:r w:rsidR="007C3939" w:rsidRPr="00FD3E6C">
              <w:rPr>
                <w:rFonts w:ascii="Arial" w:hAnsi="Arial" w:cs="Arial"/>
                <w:bCs/>
                <w:i/>
                <w:iCs/>
              </w:rPr>
              <w:t>7,</w:t>
            </w:r>
            <w:r w:rsidR="00854333" w:rsidRPr="00FD3E6C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FD3E6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86</w:t>
            </w:r>
            <w:r w:rsidR="00F03278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FD3E6C" w:rsidP="0085433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43,317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rPr>
                <w:rFonts w:ascii="Arial" w:hAnsi="Arial" w:cs="Arial"/>
                <w:iCs/>
              </w:rP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</w:t>
            </w:r>
            <w:r w:rsidR="00F03278"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FD3E6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43,317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D3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7,020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2477,42795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D3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2477,42795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00</w:t>
            </w:r>
            <w:r w:rsidR="0085433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8543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85433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585,9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88,5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000  2  02  </w:t>
            </w:r>
            <w:r w:rsidR="007547D1">
              <w:rPr>
                <w:rFonts w:ascii="Arial" w:hAnsi="Arial" w:cs="Arial"/>
                <w:i/>
                <w:iCs/>
                <w:lang w:val="en-US"/>
              </w:rPr>
              <w:t>30</w:t>
            </w:r>
            <w:r>
              <w:rPr>
                <w:rFonts w:ascii="Arial" w:hAnsi="Arial" w:cs="Arial"/>
                <w:i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 w:rsidP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35118</w:t>
            </w:r>
            <w:r>
              <w:rPr>
                <w:rFonts w:ascii="Arial" w:hAnsi="Arial" w:cs="Arial"/>
              </w:rPr>
              <w:t xml:space="preserve">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 w:rsidP="0085433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351</w:t>
            </w:r>
            <w:r>
              <w:rPr>
                <w:rFonts w:ascii="Arial" w:hAnsi="Arial" w:cs="Arial"/>
              </w:rPr>
              <w:t>1</w:t>
            </w:r>
            <w:r w:rsidR="007547D1">
              <w:rPr>
                <w:rFonts w:ascii="Arial" w:hAnsi="Arial" w:cs="Arial"/>
                <w:lang w:val="en-US"/>
              </w:rPr>
              <w:t>8</w:t>
            </w:r>
            <w:r w:rsidR="007547D1">
              <w:rPr>
                <w:rFonts w:ascii="Arial" w:hAnsi="Arial" w:cs="Arial"/>
              </w:rPr>
              <w:t xml:space="preserve">  </w:t>
            </w:r>
            <w:r w:rsidR="007547D1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5433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</w:t>
            </w:r>
            <w:r w:rsidR="006D4FB2">
              <w:rPr>
                <w:rFonts w:ascii="Arial" w:hAnsi="Arial" w:cs="Arial"/>
                <w:i/>
                <w:iCs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C10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34,150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4A4E27" w:rsidP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 xml:space="preserve">000  2  02  </w:t>
            </w:r>
            <w:r w:rsidR="007547D1" w:rsidRPr="0059307D">
              <w:rPr>
                <w:rFonts w:ascii="Arial" w:hAnsi="Arial" w:cs="Arial"/>
                <w:iCs/>
                <w:lang w:val="en-US"/>
              </w:rPr>
              <w:t>40</w:t>
            </w:r>
            <w:r w:rsidRPr="0059307D">
              <w:rPr>
                <w:rFonts w:ascii="Arial" w:hAnsi="Arial" w:cs="Arial"/>
                <w:iCs/>
              </w:rPr>
              <w:t>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0A5E" w:rsidRDefault="00C10A5E" w:rsidP="007547D1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1768,87795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="007547D1">
              <w:rPr>
                <w:rFonts w:ascii="Arial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 xml:space="preserve">поселений </w:t>
            </w:r>
            <w:r w:rsidR="007547D1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754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000  2  02  </w:t>
            </w:r>
            <w:r w:rsidR="007547D1">
              <w:rPr>
                <w:rFonts w:ascii="Arial" w:hAnsi="Arial" w:cs="Arial"/>
                <w:lang w:val="en-US"/>
              </w:rPr>
              <w:t>40</w:t>
            </w:r>
            <w:r>
              <w:rPr>
                <w:rFonts w:ascii="Arial" w:hAnsi="Arial" w:cs="Arial"/>
              </w:rPr>
              <w:t>01</w:t>
            </w:r>
            <w:r w:rsidR="007547D1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9307D" w:rsidRDefault="007547D1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100,37795</w:t>
            </w:r>
          </w:p>
        </w:tc>
      </w:tr>
      <w:tr w:rsidR="007547D1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7D1" w:rsidRDefault="00754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59307D" w:rsidP="0059307D">
            <w:pPr>
              <w:jc w:val="center"/>
              <w:rPr>
                <w:rFonts w:ascii="Arial" w:hAnsi="Arial" w:cs="Arial"/>
                <w:iCs/>
              </w:rPr>
            </w:pPr>
            <w:r w:rsidRPr="0059307D">
              <w:rPr>
                <w:rFonts w:ascii="Arial" w:hAnsi="Arial" w:cs="Arial"/>
                <w:iCs/>
              </w:rPr>
              <w:t>000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02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45160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 10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 xml:space="preserve">0000 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59307D">
              <w:rPr>
                <w:rFonts w:ascii="Arial" w:hAnsi="Arial" w:cs="Arial"/>
                <w:iCs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47D1" w:rsidRPr="0059307D" w:rsidRDefault="00C10A5E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1668,5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59307D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000  2  07  00000  00  0000  151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AB2D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AB2D69">
              <w:rPr>
                <w:rFonts w:ascii="Arial" w:hAnsi="Arial" w:cs="Arial"/>
                <w:b/>
                <w:bCs/>
              </w:rPr>
              <w:t>2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59307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ФКР,ЭКР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7763,89901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3179,37375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3A6C65" w:rsidP="003A6C6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2162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77853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1145,09879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3A6C65" w:rsidRDefault="003A6C65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2103,70226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77853" w:rsidP="00377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1100,98389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6C65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3A5DA4">
              <w:rPr>
                <w:rFonts w:ascii="Arial" w:hAnsi="Arial" w:cs="Arial"/>
              </w:rPr>
              <w:t>6,5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EA6FBD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759,58116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6C65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610,134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A5DA4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3A6C6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149,44716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Pr="00744131" w:rsidRDefault="005E4EA3" w:rsidP="003A6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6C6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P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221,40273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36,29456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64,00460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64,79697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26,87234</w:t>
            </w:r>
          </w:p>
        </w:tc>
      </w:tr>
      <w:tr w:rsidR="005E4EA3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EA3" w:rsidRDefault="005E4E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EA3" w:rsidRDefault="005E4EA3" w:rsidP="00277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29,43426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5D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</w:t>
            </w:r>
            <w:r w:rsidR="003A5D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3A5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3A5DA4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A6C65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E155A4">
              <w:rPr>
                <w:rFonts w:ascii="Arial" w:hAnsi="Arial" w:cs="Arial"/>
              </w:rPr>
              <w:t>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44,11490</w:t>
            </w: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 w:rsidP="009B60C8">
            <w:pPr>
              <w:rPr>
                <w:rFonts w:ascii="Arial" w:hAnsi="Arial" w:cs="Arial"/>
              </w:rPr>
            </w:pPr>
          </w:p>
        </w:tc>
      </w:tr>
      <w:tr w:rsidR="002C084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841" w:rsidRDefault="002C08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2C08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E155A4" w:rsidP="009B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841" w:rsidRDefault="00377853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 w:rsidP="009A3F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334,93880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278,125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56,81380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35958" w:rsidP="00AB2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AB2D69">
              <w:rPr>
                <w:rFonts w:ascii="Arial" w:hAnsi="Arial" w:cs="Arial"/>
                <w:b/>
              </w:rPr>
              <w:t>66,50226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AB2D69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807,35999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A5DA4" w:rsidP="00735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1377,70226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E97A4A" w:rsidRDefault="00E97A4A" w:rsidP="00522DA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763</w:t>
            </w:r>
            <w:r w:rsidR="00522DA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24509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424,64236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92,63336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744131" w:rsidRDefault="00735958" w:rsidP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333,20226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E97A4A" w:rsidRDefault="00E97A4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218.60273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36,29456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5930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9A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64,00460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64,79697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26,87234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9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51,90226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26,63426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B78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DF78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9B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9B788C"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FD0BD9" w:rsidP="005E4EA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44,1</w:t>
            </w:r>
            <w:r w:rsidR="005E4EA3">
              <w:rPr>
                <w:rFonts w:ascii="Arial" w:hAnsi="Arial" w:cs="Arial"/>
                <w:lang w:val="en-US"/>
              </w:rPr>
              <w:t>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E15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5E4EA3" w:rsidRDefault="005E4EA3" w:rsidP="00496F0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44.11490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000  0107  0000000  000  000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000  0113  0000000  000  000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 w:rsidP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3E5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3E576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  <w:bCs/>
              </w:rPr>
            </w:pPr>
            <w:r w:rsidRPr="003E5767">
              <w:rPr>
                <w:rFonts w:ascii="Arial" w:hAnsi="Arial" w:cs="Arial"/>
                <w:bCs/>
              </w:rPr>
              <w:t>Здания и сооружения (приобретение)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 w:rsidP="003E5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000  0113  0000000  000  310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Pr="003E5767" w:rsidRDefault="003E576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5767" w:rsidRDefault="003E5767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B78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0C2296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7,20180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9C39EB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34,150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34,150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12,25960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23,847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7,20180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D9" w:rsidRDefault="00FD0BD9" w:rsidP="00E97A4A">
            <w:pPr>
              <w:rPr>
                <w:rFonts w:ascii="Arial" w:hAnsi="Arial" w:cs="Arial"/>
              </w:rPr>
            </w:pP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FD0BD9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0BD9" w:rsidRDefault="00FD0BD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0BD9" w:rsidRDefault="00FD0BD9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3,10120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9C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000  0309 0000000  000  000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E97A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09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000  0314  0000000  000  000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522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145,1756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145,1756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522DA1">
            <w:r w:rsidRPr="00526577">
              <w:rPr>
                <w:rFonts w:ascii="Arial" w:hAnsi="Arial" w:cs="Arial"/>
              </w:rPr>
              <w:t>145,1756</w:t>
            </w:r>
          </w:p>
        </w:tc>
      </w:tr>
      <w:tr w:rsidR="00522DA1" w:rsidTr="00277419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DA1" w:rsidRDefault="00522D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</w:t>
            </w:r>
            <w:r>
              <w:rPr>
                <w:rFonts w:ascii="Arial" w:hAnsi="Arial" w:cs="Arial"/>
                <w:bCs/>
              </w:rPr>
              <w:lastRenderedPageBreak/>
              <w:t>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522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DA1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DA1" w:rsidRDefault="00522DA1">
            <w:r w:rsidRPr="00526577">
              <w:rPr>
                <w:rFonts w:ascii="Arial" w:hAnsi="Arial" w:cs="Arial"/>
              </w:rPr>
              <w:t>145,1756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703BAD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604FB8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000  0405  0000000  000  000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C39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 w:rsidP="009C39EB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877A42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000  0409  0000000  000  000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1470,99901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135,17560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1457,50101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121,67760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13,498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F4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</w:t>
            </w:r>
            <w:r w:rsidR="00170D0A">
              <w:rPr>
                <w:rFonts w:ascii="Arial" w:hAnsi="Arial" w:cs="Arial"/>
                <w:b/>
              </w:rPr>
              <w:t>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  <w:r w:rsidR="00170D0A">
              <w:rPr>
                <w:rFonts w:ascii="Arial" w:hAnsi="Arial" w:cs="Arial"/>
              </w:rPr>
              <w:t>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352,28829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ED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101,12020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96,9486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210,64225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3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132,43969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CD3DE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211,79744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79,35775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79,35775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210,64225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132,43969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2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5E7E6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233,16245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51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21,76245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016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17,59085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3371,03529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1422,16975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AE6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3365,28529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1421,66975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906,42399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663,07446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243,34953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A311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515,24576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21,85258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EE47E8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114,18321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36,17586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7040AE">
              <w:rPr>
                <w:rFonts w:ascii="Arial" w:hAnsi="Arial" w:cs="Arial"/>
              </w:rPr>
              <w:t>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1326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404FF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70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</w:t>
            </w:r>
            <w:r w:rsidR="007040AE">
              <w:rPr>
                <w:rFonts w:ascii="Arial" w:hAnsi="Arial" w:cs="Arial"/>
              </w:rPr>
              <w:t>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7040AE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3371,03529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1422,16975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3365,28529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1421,66975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906,42399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2117,7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663,07446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243,34953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638,08529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515,24576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21,85258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343,03411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177,88333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114,18321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48,20196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36,17586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</w:p>
        </w:tc>
      </w:tr>
      <w:tr w:rsidR="00AA3118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E97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000  1000  0000000  000  000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118" w:rsidRDefault="00AA311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AA3118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118" w:rsidRDefault="00AA31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118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r w:rsidRPr="0022468B">
              <w:rPr>
                <w:rFonts w:ascii="Arial" w:hAnsi="Arial" w:cs="Arial"/>
              </w:rPr>
              <w:t>72,33132</w:t>
            </w:r>
          </w:p>
        </w:tc>
      </w:tr>
      <w:tr w:rsidR="00170D0A" w:rsidTr="00B0518D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pPr>
              <w:rPr>
                <w:rFonts w:ascii="Arial" w:hAnsi="Arial" w:cs="Arial"/>
              </w:rPr>
            </w:pPr>
          </w:p>
          <w:p w:rsidR="00AA3118" w:rsidRDefault="00AA3118">
            <w:r>
              <w:rPr>
                <w:rFonts w:ascii="Arial" w:hAnsi="Arial" w:cs="Arial"/>
              </w:rPr>
              <w:t>72,33132</w:t>
            </w: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поддержка граждан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9B60C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Выходное пособие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3B5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000  1003  0000000  000  262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9B60C8">
            <w:pPr>
              <w:rPr>
                <w:rFonts w:ascii="Arial" w:hAnsi="Arial" w:cs="Arial"/>
              </w:rPr>
            </w:pPr>
          </w:p>
        </w:tc>
      </w:tr>
      <w:tr w:rsidR="00170D0A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Pr="00F82AD4" w:rsidRDefault="00170D0A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F82AD4" w:rsidRDefault="00170D0A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>000  1100  0000000  000  000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Pr="00F82AD4" w:rsidRDefault="00170D0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F84E32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000 1102  0000000  000  000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70D0A" w:rsidRPr="00F84E32" w:rsidRDefault="00AA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Pr="003B546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49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AA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381,95186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170D0A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D0A" w:rsidRDefault="00170D0A"/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24EB8" w:rsidP="004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1099,61572</w:t>
            </w: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D0A" w:rsidRDefault="00170D0A" w:rsidP="00EA2397">
            <w:pPr>
              <w:rPr>
                <w:rFonts w:ascii="Arial" w:hAnsi="Arial" w:cs="Arial"/>
              </w:rPr>
            </w:pPr>
          </w:p>
        </w:tc>
      </w:tr>
      <w:tr w:rsidR="00170D0A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D0A" w:rsidRDefault="00170D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7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D0A" w:rsidRDefault="00124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1099,61572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9B60C8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703BAD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с/п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703BA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</w:t>
            </w:r>
            <w:r w:rsidR="003E5767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3E5767" w:rsidTr="00DF788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03330D">
            <w:pPr>
              <w:rPr>
                <w:rFonts w:ascii="Arial" w:hAnsi="Arial" w:cs="Arial"/>
                <w:color w:val="000000"/>
              </w:rPr>
            </w:pPr>
          </w:p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3E5767" w:rsidTr="00DF788A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767" w:rsidRDefault="009A68A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Pr="00852327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379,39901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717,66386</w:t>
            </w:r>
          </w:p>
        </w:tc>
      </w:tr>
      <w:tr w:rsidR="009A68A2" w:rsidTr="00DF788A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-3921,69213</w:t>
            </w:r>
          </w:p>
        </w:tc>
      </w:tr>
      <w:tr w:rsidR="009A68A2" w:rsidTr="00DF788A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9A68A2" w:rsidTr="00DF788A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4F66ED" w:rsidRDefault="009A68A2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Pr="0021574B" w:rsidRDefault="009A68A2" w:rsidP="00277419">
            <w:pPr>
              <w:rPr>
                <w:rFonts w:ascii="Arial" w:hAnsi="Arial" w:cs="Arial"/>
                <w:color w:val="000000"/>
              </w:rPr>
            </w:pPr>
            <w:r w:rsidRPr="0021574B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-3921,69213</w:t>
            </w:r>
            <w:r w:rsidRPr="0021574B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</w:tr>
      <w:tr w:rsidR="00FC779F" w:rsidTr="00DF788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7384,5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5767" w:rsidRDefault="003E5767" w:rsidP="00B051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</w:t>
            </w:r>
          </w:p>
          <w:p w:rsidR="00FC779F" w:rsidRPr="00C17EBE" w:rsidRDefault="003E5767" w:rsidP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C779F">
              <w:rPr>
                <w:rFonts w:ascii="Arial" w:hAnsi="Arial" w:cs="Arial"/>
                <w:color w:val="000000"/>
              </w:rPr>
              <w:t>-</w:t>
            </w:r>
            <w:r w:rsidR="009A68A2">
              <w:rPr>
                <w:rFonts w:ascii="Arial" w:hAnsi="Arial" w:cs="Arial"/>
                <w:color w:val="000000"/>
              </w:rPr>
              <w:t>3921,69213</w:t>
            </w:r>
          </w:p>
        </w:tc>
      </w:tr>
      <w:tr w:rsidR="009A68A2" w:rsidTr="00DF788A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  <w:p w:rsidR="009A68A2" w:rsidRDefault="009A68A2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9A68A2" w:rsidTr="00DF788A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8A2" w:rsidRDefault="009A68A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A2" w:rsidRDefault="009A68A2">
            <w:r w:rsidRPr="00CD5876">
              <w:rPr>
                <w:rFonts w:ascii="Arial" w:hAnsi="Arial" w:cs="Arial"/>
                <w:color w:val="000000"/>
              </w:rPr>
              <w:t>3204,02827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3E576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7763,89901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9A68A2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3204,02827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4E27"/>
    <w:rsid w:val="00016F61"/>
    <w:rsid w:val="0003330D"/>
    <w:rsid w:val="000630C5"/>
    <w:rsid w:val="0009206D"/>
    <w:rsid w:val="000C2296"/>
    <w:rsid w:val="000C288E"/>
    <w:rsid w:val="000C6243"/>
    <w:rsid w:val="000E26BE"/>
    <w:rsid w:val="000E39FF"/>
    <w:rsid w:val="001028BF"/>
    <w:rsid w:val="0012272C"/>
    <w:rsid w:val="00124EB8"/>
    <w:rsid w:val="0012641E"/>
    <w:rsid w:val="0013264F"/>
    <w:rsid w:val="00170D0A"/>
    <w:rsid w:val="001F5310"/>
    <w:rsid w:val="002570B3"/>
    <w:rsid w:val="00277419"/>
    <w:rsid w:val="00282128"/>
    <w:rsid w:val="002B4492"/>
    <w:rsid w:val="002C0841"/>
    <w:rsid w:val="002D426B"/>
    <w:rsid w:val="002D69EB"/>
    <w:rsid w:val="0032570F"/>
    <w:rsid w:val="003321BF"/>
    <w:rsid w:val="003404FF"/>
    <w:rsid w:val="00350194"/>
    <w:rsid w:val="00373AC0"/>
    <w:rsid w:val="00377853"/>
    <w:rsid w:val="00390CCA"/>
    <w:rsid w:val="003A5DA4"/>
    <w:rsid w:val="003A6C65"/>
    <w:rsid w:val="003B546A"/>
    <w:rsid w:val="003E5767"/>
    <w:rsid w:val="00407A4C"/>
    <w:rsid w:val="00425A26"/>
    <w:rsid w:val="00425FBE"/>
    <w:rsid w:val="00434619"/>
    <w:rsid w:val="004502FA"/>
    <w:rsid w:val="00451DB7"/>
    <w:rsid w:val="00453D04"/>
    <w:rsid w:val="004668B6"/>
    <w:rsid w:val="00495718"/>
    <w:rsid w:val="00495E9E"/>
    <w:rsid w:val="00496F05"/>
    <w:rsid w:val="004A4E27"/>
    <w:rsid w:val="004C60BC"/>
    <w:rsid w:val="004C65BF"/>
    <w:rsid w:val="004E5F9E"/>
    <w:rsid w:val="005204AA"/>
    <w:rsid w:val="005211CC"/>
    <w:rsid w:val="00522DA1"/>
    <w:rsid w:val="00523235"/>
    <w:rsid w:val="005263E1"/>
    <w:rsid w:val="00550DA4"/>
    <w:rsid w:val="00563CED"/>
    <w:rsid w:val="0059307D"/>
    <w:rsid w:val="005E4EA3"/>
    <w:rsid w:val="005E7E61"/>
    <w:rsid w:val="005F1779"/>
    <w:rsid w:val="00603863"/>
    <w:rsid w:val="00604FB8"/>
    <w:rsid w:val="00622C14"/>
    <w:rsid w:val="006D2562"/>
    <w:rsid w:val="006D4FB2"/>
    <w:rsid w:val="00703BAD"/>
    <w:rsid w:val="007040AE"/>
    <w:rsid w:val="007147DE"/>
    <w:rsid w:val="00735958"/>
    <w:rsid w:val="00742AFB"/>
    <w:rsid w:val="00744131"/>
    <w:rsid w:val="007547D1"/>
    <w:rsid w:val="00794305"/>
    <w:rsid w:val="007B45AE"/>
    <w:rsid w:val="007C3939"/>
    <w:rsid w:val="007E514C"/>
    <w:rsid w:val="007F6113"/>
    <w:rsid w:val="00817D63"/>
    <w:rsid w:val="00836CC9"/>
    <w:rsid w:val="00854333"/>
    <w:rsid w:val="00877A42"/>
    <w:rsid w:val="008B5EEF"/>
    <w:rsid w:val="008E0C3C"/>
    <w:rsid w:val="008E5E7F"/>
    <w:rsid w:val="008F2027"/>
    <w:rsid w:val="008F7525"/>
    <w:rsid w:val="00967B82"/>
    <w:rsid w:val="009A3FC5"/>
    <w:rsid w:val="009A68A2"/>
    <w:rsid w:val="009B60C8"/>
    <w:rsid w:val="009B788C"/>
    <w:rsid w:val="009C39EB"/>
    <w:rsid w:val="009D5C96"/>
    <w:rsid w:val="00A16CE1"/>
    <w:rsid w:val="00A510A8"/>
    <w:rsid w:val="00A6118C"/>
    <w:rsid w:val="00AA3118"/>
    <w:rsid w:val="00AB2D69"/>
    <w:rsid w:val="00AE62AC"/>
    <w:rsid w:val="00B0518D"/>
    <w:rsid w:val="00B866D9"/>
    <w:rsid w:val="00B9402C"/>
    <w:rsid w:val="00B97A5E"/>
    <w:rsid w:val="00BE6DC3"/>
    <w:rsid w:val="00C04743"/>
    <w:rsid w:val="00C10A5E"/>
    <w:rsid w:val="00C17761"/>
    <w:rsid w:val="00C92218"/>
    <w:rsid w:val="00CB507A"/>
    <w:rsid w:val="00CD3DEE"/>
    <w:rsid w:val="00CE0B00"/>
    <w:rsid w:val="00CE0D53"/>
    <w:rsid w:val="00CF1893"/>
    <w:rsid w:val="00D14DDC"/>
    <w:rsid w:val="00D344B3"/>
    <w:rsid w:val="00D4755B"/>
    <w:rsid w:val="00D538B8"/>
    <w:rsid w:val="00D8170F"/>
    <w:rsid w:val="00D94627"/>
    <w:rsid w:val="00DC29DE"/>
    <w:rsid w:val="00DF788A"/>
    <w:rsid w:val="00E00C93"/>
    <w:rsid w:val="00E155A4"/>
    <w:rsid w:val="00E71B35"/>
    <w:rsid w:val="00E97A4A"/>
    <w:rsid w:val="00EA2397"/>
    <w:rsid w:val="00EA6FBD"/>
    <w:rsid w:val="00EC3C3C"/>
    <w:rsid w:val="00ED597E"/>
    <w:rsid w:val="00EE47E8"/>
    <w:rsid w:val="00F03278"/>
    <w:rsid w:val="00F42871"/>
    <w:rsid w:val="00F47546"/>
    <w:rsid w:val="00F82AD4"/>
    <w:rsid w:val="00F84E32"/>
    <w:rsid w:val="00F863DF"/>
    <w:rsid w:val="00F86EE7"/>
    <w:rsid w:val="00FC3025"/>
    <w:rsid w:val="00FC779F"/>
    <w:rsid w:val="00FD0BD9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BC736-D29B-4968-8B1C-9D4B2B51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2017-07-18T07:36:00Z</cp:lastPrinted>
  <dcterms:created xsi:type="dcterms:W3CDTF">2017-07-18T07:48:00Z</dcterms:created>
  <dcterms:modified xsi:type="dcterms:W3CDTF">2017-07-18T07:48:00Z</dcterms:modified>
</cp:coreProperties>
</file>